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E3B5" w14:textId="77777777" w:rsidR="00B42A4F" w:rsidRPr="00C05989" w:rsidRDefault="00B42A4F" w:rsidP="00B42A4F">
      <w:pPr>
        <w:spacing w:after="0"/>
        <w:jc w:val="center"/>
        <w:rPr>
          <w:rFonts w:ascii="Times New Roman" w:hAnsi="Times New Roman" w:cs="Times New Roman"/>
          <w:b/>
          <w:sz w:val="24"/>
          <w:szCs w:val="24"/>
        </w:rPr>
      </w:pPr>
      <w:r w:rsidRPr="00C05989">
        <w:rPr>
          <w:rFonts w:ascii="Times New Roman" w:hAnsi="Times New Roman" w:cs="Times New Roman"/>
          <w:b/>
          <w:sz w:val="24"/>
          <w:szCs w:val="24"/>
        </w:rPr>
        <w:t>University of Maryland, Baltimore</w:t>
      </w:r>
    </w:p>
    <w:p w14:paraId="06D8861A" w14:textId="77777777" w:rsidR="00B42A4F" w:rsidRPr="00C05989" w:rsidRDefault="00B42A4F" w:rsidP="00B42A4F">
      <w:pPr>
        <w:spacing w:after="0"/>
        <w:jc w:val="center"/>
        <w:rPr>
          <w:rFonts w:ascii="Times New Roman" w:hAnsi="Times New Roman" w:cs="Times New Roman"/>
          <w:b/>
          <w:sz w:val="24"/>
          <w:szCs w:val="24"/>
        </w:rPr>
      </w:pPr>
      <w:r w:rsidRPr="00C05989">
        <w:rPr>
          <w:rFonts w:ascii="Times New Roman" w:hAnsi="Times New Roman" w:cs="Times New Roman"/>
          <w:b/>
          <w:sz w:val="24"/>
          <w:szCs w:val="24"/>
        </w:rPr>
        <w:t>Center for Interprofessional Education</w:t>
      </w:r>
    </w:p>
    <w:p w14:paraId="3B9D43ED" w14:textId="77777777" w:rsidR="00B42A4F" w:rsidRPr="00C05989" w:rsidRDefault="00B42A4F" w:rsidP="00B42A4F">
      <w:pPr>
        <w:spacing w:after="0"/>
        <w:jc w:val="center"/>
        <w:rPr>
          <w:rFonts w:ascii="Times New Roman" w:hAnsi="Times New Roman" w:cs="Times New Roman"/>
          <w:b/>
          <w:sz w:val="24"/>
          <w:szCs w:val="24"/>
        </w:rPr>
      </w:pPr>
    </w:p>
    <w:p w14:paraId="1B43A295" w14:textId="4703E1DB" w:rsidR="00B42A4F" w:rsidRPr="00C05989" w:rsidRDefault="00B42A4F" w:rsidP="00B42A4F">
      <w:pPr>
        <w:spacing w:after="0"/>
        <w:jc w:val="center"/>
        <w:rPr>
          <w:rFonts w:ascii="Times New Roman" w:hAnsi="Times New Roman" w:cs="Times New Roman"/>
          <w:b/>
          <w:sz w:val="24"/>
          <w:szCs w:val="24"/>
        </w:rPr>
      </w:pPr>
      <w:r w:rsidRPr="00C05989">
        <w:rPr>
          <w:rFonts w:ascii="Times New Roman" w:hAnsi="Times New Roman" w:cs="Times New Roman"/>
          <w:b/>
          <w:sz w:val="24"/>
          <w:szCs w:val="24"/>
        </w:rPr>
        <w:t>Request for Sustaining Funds</w:t>
      </w:r>
    </w:p>
    <w:p w14:paraId="2EC9563A" w14:textId="77777777" w:rsidR="00C05989" w:rsidRPr="00C05989" w:rsidRDefault="00C05989" w:rsidP="00C05989">
      <w:pPr>
        <w:rPr>
          <w:rFonts w:ascii="Times New Roman" w:hAnsi="Times New Roman" w:cs="Times New Roman"/>
          <w:sz w:val="24"/>
          <w:szCs w:val="24"/>
        </w:rPr>
      </w:pPr>
    </w:p>
    <w:p w14:paraId="218E658D" w14:textId="4D0E5910" w:rsidR="00C05989" w:rsidRPr="00C05989" w:rsidRDefault="00C05989" w:rsidP="00C05989">
      <w:pPr>
        <w:rPr>
          <w:rFonts w:ascii="Times New Roman" w:hAnsi="Times New Roman" w:cs="Times New Roman"/>
          <w:sz w:val="24"/>
          <w:szCs w:val="24"/>
        </w:rPr>
      </w:pPr>
      <w:r w:rsidRPr="00C05989">
        <w:rPr>
          <w:rFonts w:ascii="Times New Roman" w:hAnsi="Times New Roman" w:cs="Times New Roman"/>
          <w:sz w:val="24"/>
          <w:szCs w:val="24"/>
        </w:rPr>
        <w:t xml:space="preserve">The </w:t>
      </w:r>
      <w:r w:rsidR="0004264E">
        <w:rPr>
          <w:rFonts w:ascii="Times New Roman" w:hAnsi="Times New Roman" w:cs="Times New Roman"/>
          <w:sz w:val="24"/>
          <w:szCs w:val="24"/>
        </w:rPr>
        <w:t xml:space="preserve">Center for </w:t>
      </w:r>
      <w:r w:rsidRPr="00C05989">
        <w:rPr>
          <w:rFonts w:ascii="Times New Roman" w:hAnsi="Times New Roman" w:cs="Times New Roman"/>
          <w:sz w:val="24"/>
          <w:szCs w:val="24"/>
        </w:rPr>
        <w:t xml:space="preserve">Interprofessional Education advances UMB’s vision for preparing all University students to provide high-quality, affordable health care and human services with a team-based model. The Center’s directors recognize that often faculty and staff engage in interprofessional learning opportunities that are in addition to their assigned workloads within their respective Schools. </w:t>
      </w:r>
    </w:p>
    <w:p w14:paraId="6EDA83D3" w14:textId="093B7655" w:rsidR="00C05989" w:rsidRDefault="00C05989" w:rsidP="00C05989">
      <w:pPr>
        <w:rPr>
          <w:rFonts w:ascii="Times New Roman" w:hAnsi="Times New Roman" w:cs="Times New Roman"/>
          <w:sz w:val="24"/>
          <w:szCs w:val="24"/>
        </w:rPr>
      </w:pPr>
      <w:r w:rsidRPr="00C05989">
        <w:rPr>
          <w:rFonts w:ascii="Times New Roman" w:hAnsi="Times New Roman" w:cs="Times New Roman"/>
          <w:sz w:val="24"/>
          <w:szCs w:val="24"/>
        </w:rPr>
        <w:t xml:space="preserve">Annually, the Center will accept proposals for sustaining funds that support these interprofessional learning activities and will fund up to five (5) proposals. If selected for funding, the Center will provide up to $10,000 annually for two (2) years with the option for renewal pending the level of student involvement during the previous years of funding.   </w:t>
      </w:r>
    </w:p>
    <w:p w14:paraId="49374E5B" w14:textId="2349F874" w:rsidR="00E9396B" w:rsidRPr="00C05989" w:rsidRDefault="00E9396B" w:rsidP="00C05989">
      <w:pPr>
        <w:rPr>
          <w:rFonts w:ascii="Times New Roman" w:hAnsi="Times New Roman" w:cs="Times New Roman"/>
          <w:sz w:val="24"/>
          <w:szCs w:val="24"/>
        </w:rPr>
      </w:pPr>
      <w:r>
        <w:rPr>
          <w:rFonts w:ascii="Times New Roman" w:hAnsi="Times New Roman" w:cs="Times New Roman"/>
          <w:sz w:val="24"/>
          <w:szCs w:val="24"/>
        </w:rPr>
        <w:t>The deadline for applying for 2022-2023 is Friday, July 22, 2022.</w:t>
      </w:r>
      <w:r w:rsidR="0004264E">
        <w:rPr>
          <w:rFonts w:ascii="Times New Roman" w:hAnsi="Times New Roman" w:cs="Times New Roman"/>
          <w:sz w:val="24"/>
          <w:szCs w:val="24"/>
        </w:rPr>
        <w:t xml:space="preserve"> If funded, </w:t>
      </w:r>
      <w:r w:rsidR="001313DF">
        <w:rPr>
          <w:rFonts w:ascii="Times New Roman" w:hAnsi="Times New Roman" w:cs="Times New Roman"/>
          <w:sz w:val="24"/>
          <w:szCs w:val="24"/>
        </w:rPr>
        <w:t>t</w:t>
      </w:r>
      <w:r w:rsidR="000045C1">
        <w:rPr>
          <w:rFonts w:ascii="Times New Roman" w:hAnsi="Times New Roman" w:cs="Times New Roman"/>
          <w:sz w:val="24"/>
          <w:szCs w:val="24"/>
        </w:rPr>
        <w:t xml:space="preserve">he Center requires that the </w:t>
      </w:r>
      <w:r w:rsidR="004A2505">
        <w:rPr>
          <w:rFonts w:ascii="Times New Roman" w:hAnsi="Times New Roman" w:cs="Times New Roman"/>
          <w:sz w:val="24"/>
          <w:szCs w:val="24"/>
        </w:rPr>
        <w:t>interprofessional learning activity will be included in the Center’s online inventory</w:t>
      </w:r>
      <w:r w:rsidR="001313DF">
        <w:rPr>
          <w:rFonts w:ascii="Times New Roman" w:hAnsi="Times New Roman" w:cs="Times New Roman"/>
          <w:sz w:val="24"/>
          <w:szCs w:val="24"/>
        </w:rPr>
        <w:t xml:space="preserve"> which will be launched in summer of 2022.</w:t>
      </w:r>
      <w:r w:rsidR="004A2505">
        <w:rPr>
          <w:rFonts w:ascii="Times New Roman" w:hAnsi="Times New Roman" w:cs="Times New Roman"/>
          <w:sz w:val="24"/>
          <w:szCs w:val="24"/>
        </w:rPr>
        <w:t xml:space="preserve"> </w:t>
      </w:r>
    </w:p>
    <w:p w14:paraId="603F7619" w14:textId="77777777" w:rsidR="00B42A4F" w:rsidRPr="00C05989" w:rsidRDefault="00B42A4F" w:rsidP="00B42A4F">
      <w:pPr>
        <w:spacing w:after="0"/>
        <w:rPr>
          <w:rFonts w:ascii="Times New Roman" w:hAnsi="Times New Roman" w:cs="Times New Roman"/>
          <w:sz w:val="24"/>
          <w:szCs w:val="24"/>
        </w:rPr>
      </w:pPr>
    </w:p>
    <w:p w14:paraId="7DA2829B" w14:textId="6BA6D743" w:rsidR="00B42A4F" w:rsidRPr="00C05989" w:rsidRDefault="00B42A4F" w:rsidP="00B42A4F">
      <w:pPr>
        <w:spacing w:after="0"/>
        <w:rPr>
          <w:rFonts w:ascii="Times New Roman" w:hAnsi="Times New Roman" w:cs="Times New Roman"/>
          <w:sz w:val="24"/>
          <w:szCs w:val="24"/>
        </w:rPr>
      </w:pPr>
      <w:r w:rsidRPr="00C05989">
        <w:rPr>
          <w:rFonts w:ascii="Times New Roman" w:hAnsi="Times New Roman" w:cs="Times New Roman"/>
          <w:sz w:val="24"/>
          <w:szCs w:val="24"/>
        </w:rPr>
        <w:t>Title of Initiative:</w:t>
      </w:r>
    </w:p>
    <w:p w14:paraId="5E79793B" w14:textId="6A649AEB" w:rsidR="00B42A4F" w:rsidRPr="00C05989" w:rsidRDefault="00B42A4F" w:rsidP="00B42A4F">
      <w:pPr>
        <w:spacing w:after="0"/>
        <w:rPr>
          <w:rFonts w:ascii="Times New Roman" w:hAnsi="Times New Roman" w:cs="Times New Roman"/>
          <w:sz w:val="24"/>
          <w:szCs w:val="24"/>
        </w:rPr>
      </w:pPr>
      <w:r w:rsidRPr="00C05989">
        <w:rPr>
          <w:rFonts w:ascii="Times New Roman" w:hAnsi="Times New Roman" w:cs="Times New Roman"/>
          <w:sz w:val="24"/>
          <w:szCs w:val="24"/>
        </w:rPr>
        <w:t>Amount of Funds Requested</w:t>
      </w:r>
      <w:r w:rsidR="00C05989" w:rsidRPr="00C05989">
        <w:rPr>
          <w:rFonts w:ascii="Times New Roman" w:hAnsi="Times New Roman" w:cs="Times New Roman"/>
          <w:sz w:val="24"/>
          <w:szCs w:val="24"/>
        </w:rPr>
        <w:t xml:space="preserve"> Annually</w:t>
      </w:r>
      <w:r w:rsidRPr="00C05989">
        <w:rPr>
          <w:rFonts w:ascii="Times New Roman" w:hAnsi="Times New Roman" w:cs="Times New Roman"/>
          <w:sz w:val="24"/>
          <w:szCs w:val="24"/>
        </w:rPr>
        <w:t>:</w:t>
      </w:r>
    </w:p>
    <w:p w14:paraId="752CAF43" w14:textId="77777777" w:rsidR="00B42A4F" w:rsidRPr="00C05989" w:rsidRDefault="00B42A4F" w:rsidP="00B42A4F">
      <w:pPr>
        <w:spacing w:after="0"/>
        <w:rPr>
          <w:rFonts w:ascii="Times New Roman" w:hAnsi="Times New Roman" w:cs="Times New Roman"/>
          <w:sz w:val="24"/>
          <w:szCs w:val="24"/>
        </w:rPr>
      </w:pPr>
      <w:r w:rsidRPr="00C05989">
        <w:rPr>
          <w:rFonts w:ascii="Times New Roman" w:hAnsi="Times New Roman" w:cs="Times New Roman"/>
          <w:sz w:val="24"/>
          <w:szCs w:val="24"/>
        </w:rPr>
        <w:t>Date Submitted:</w:t>
      </w:r>
    </w:p>
    <w:p w14:paraId="4E4C8D95" w14:textId="77777777" w:rsidR="00B42A4F" w:rsidRPr="00C05989" w:rsidRDefault="00B42A4F" w:rsidP="00B42A4F">
      <w:pPr>
        <w:spacing w:after="0"/>
        <w:rPr>
          <w:rFonts w:ascii="Times New Roman" w:hAnsi="Times New Roman" w:cs="Times New Roman"/>
          <w:sz w:val="24"/>
          <w:szCs w:val="24"/>
        </w:rPr>
      </w:pPr>
    </w:p>
    <w:p w14:paraId="69E06ADD" w14:textId="77777777" w:rsidR="00B42A4F" w:rsidRPr="00C05989" w:rsidRDefault="00B42A4F" w:rsidP="00B42A4F">
      <w:pPr>
        <w:spacing w:after="0"/>
        <w:rPr>
          <w:rFonts w:ascii="Times New Roman" w:hAnsi="Times New Roman" w:cs="Times New Roman"/>
          <w:sz w:val="24"/>
          <w:szCs w:val="24"/>
        </w:rPr>
      </w:pPr>
      <w:r w:rsidRPr="00C05989">
        <w:rPr>
          <w:rFonts w:ascii="Times New Roman" w:hAnsi="Times New Roman" w:cs="Times New Roman"/>
          <w:sz w:val="24"/>
          <w:szCs w:val="24"/>
        </w:rPr>
        <w:t>Primary Applicant Information</w:t>
      </w:r>
    </w:p>
    <w:p w14:paraId="6170830A" w14:textId="77777777" w:rsidR="00B42A4F" w:rsidRPr="00C05989" w:rsidRDefault="00B42A4F" w:rsidP="00B42A4F">
      <w:pPr>
        <w:spacing w:after="0"/>
        <w:rPr>
          <w:rFonts w:ascii="Times New Roman" w:hAnsi="Times New Roman" w:cs="Times New Roman"/>
          <w:sz w:val="24"/>
          <w:szCs w:val="24"/>
        </w:rPr>
      </w:pPr>
      <w:r w:rsidRPr="00C05989">
        <w:rPr>
          <w:rFonts w:ascii="Times New Roman" w:hAnsi="Times New Roman" w:cs="Times New Roman"/>
          <w:sz w:val="24"/>
          <w:szCs w:val="24"/>
        </w:rPr>
        <w:tab/>
        <w:t>Full Name:</w:t>
      </w:r>
    </w:p>
    <w:p w14:paraId="345FFFE8" w14:textId="77777777" w:rsidR="00B42A4F" w:rsidRPr="00C05989" w:rsidRDefault="00B42A4F" w:rsidP="00B42A4F">
      <w:pPr>
        <w:spacing w:after="0"/>
        <w:rPr>
          <w:rFonts w:ascii="Times New Roman" w:hAnsi="Times New Roman" w:cs="Times New Roman"/>
          <w:sz w:val="24"/>
          <w:szCs w:val="24"/>
        </w:rPr>
      </w:pPr>
      <w:r w:rsidRPr="00C05989">
        <w:rPr>
          <w:rFonts w:ascii="Times New Roman" w:hAnsi="Times New Roman" w:cs="Times New Roman"/>
          <w:sz w:val="24"/>
          <w:szCs w:val="24"/>
        </w:rPr>
        <w:tab/>
        <w:t>Credentials:</w:t>
      </w:r>
    </w:p>
    <w:p w14:paraId="61E948FC" w14:textId="77777777" w:rsidR="00B42A4F" w:rsidRPr="00C05989" w:rsidRDefault="00B42A4F" w:rsidP="00B42A4F">
      <w:pPr>
        <w:spacing w:after="0"/>
        <w:rPr>
          <w:rFonts w:ascii="Times New Roman" w:hAnsi="Times New Roman" w:cs="Times New Roman"/>
          <w:sz w:val="24"/>
          <w:szCs w:val="24"/>
        </w:rPr>
      </w:pPr>
      <w:r w:rsidRPr="00C05989">
        <w:rPr>
          <w:rFonts w:ascii="Times New Roman" w:hAnsi="Times New Roman" w:cs="Times New Roman"/>
          <w:sz w:val="24"/>
          <w:szCs w:val="24"/>
        </w:rPr>
        <w:tab/>
        <w:t>Institution/School:</w:t>
      </w:r>
    </w:p>
    <w:p w14:paraId="4DA1E65B" w14:textId="77777777" w:rsidR="00B42A4F" w:rsidRPr="00C05989" w:rsidRDefault="00B42A4F" w:rsidP="00B42A4F">
      <w:pPr>
        <w:spacing w:after="0"/>
        <w:rPr>
          <w:rFonts w:ascii="Times New Roman" w:hAnsi="Times New Roman" w:cs="Times New Roman"/>
          <w:sz w:val="24"/>
          <w:szCs w:val="24"/>
        </w:rPr>
      </w:pPr>
      <w:r w:rsidRPr="00C05989">
        <w:rPr>
          <w:rFonts w:ascii="Times New Roman" w:hAnsi="Times New Roman" w:cs="Times New Roman"/>
          <w:sz w:val="24"/>
          <w:szCs w:val="24"/>
        </w:rPr>
        <w:tab/>
        <w:t>Email Address:</w:t>
      </w:r>
    </w:p>
    <w:p w14:paraId="570EFFBB" w14:textId="77777777" w:rsidR="00B42A4F" w:rsidRPr="00C05989" w:rsidRDefault="00B42A4F" w:rsidP="00B42A4F">
      <w:pPr>
        <w:spacing w:after="0"/>
        <w:rPr>
          <w:rFonts w:ascii="Times New Roman" w:hAnsi="Times New Roman" w:cs="Times New Roman"/>
          <w:sz w:val="24"/>
          <w:szCs w:val="24"/>
        </w:rPr>
      </w:pPr>
      <w:r w:rsidRPr="00C05989">
        <w:rPr>
          <w:rFonts w:ascii="Times New Roman" w:hAnsi="Times New Roman" w:cs="Times New Roman"/>
          <w:sz w:val="24"/>
          <w:szCs w:val="24"/>
        </w:rPr>
        <w:tab/>
        <w:t>Telephone Number:</w:t>
      </w:r>
    </w:p>
    <w:p w14:paraId="75759E7E" w14:textId="77777777" w:rsidR="00B42A4F" w:rsidRPr="00C05989" w:rsidRDefault="00B42A4F" w:rsidP="00B42A4F">
      <w:pPr>
        <w:spacing w:after="0"/>
        <w:rPr>
          <w:rFonts w:ascii="Times New Roman" w:hAnsi="Times New Roman" w:cs="Times New Roman"/>
          <w:sz w:val="24"/>
          <w:szCs w:val="24"/>
        </w:rPr>
      </w:pPr>
    </w:p>
    <w:p w14:paraId="3C4E47C0" w14:textId="77777777" w:rsidR="00B42A4F" w:rsidRPr="00C05989" w:rsidRDefault="00B42A4F" w:rsidP="00B42A4F">
      <w:pPr>
        <w:spacing w:after="0"/>
        <w:rPr>
          <w:rFonts w:ascii="Times New Roman" w:hAnsi="Times New Roman" w:cs="Times New Roman"/>
          <w:sz w:val="24"/>
          <w:szCs w:val="24"/>
        </w:rPr>
      </w:pPr>
      <w:r w:rsidRPr="00C05989">
        <w:rPr>
          <w:rFonts w:ascii="Times New Roman" w:hAnsi="Times New Roman" w:cs="Times New Roman"/>
          <w:sz w:val="24"/>
          <w:szCs w:val="24"/>
        </w:rPr>
        <w:t>Contributor Information</w:t>
      </w:r>
    </w:p>
    <w:p w14:paraId="222373E2" w14:textId="77777777" w:rsidR="00B42A4F" w:rsidRPr="00C05989" w:rsidRDefault="00B42A4F" w:rsidP="00B42A4F">
      <w:pPr>
        <w:spacing w:after="0"/>
        <w:rPr>
          <w:rFonts w:ascii="Times New Roman" w:hAnsi="Times New Roman" w:cs="Times New Roman"/>
          <w:sz w:val="24"/>
          <w:szCs w:val="24"/>
        </w:rPr>
      </w:pPr>
      <w:r w:rsidRPr="00C05989">
        <w:rPr>
          <w:rFonts w:ascii="Times New Roman" w:hAnsi="Times New Roman" w:cs="Times New Roman"/>
          <w:sz w:val="24"/>
          <w:szCs w:val="24"/>
        </w:rPr>
        <w:tab/>
        <w:t>Same information as above</w:t>
      </w:r>
    </w:p>
    <w:p w14:paraId="4521647E" w14:textId="77777777" w:rsidR="00B42A4F" w:rsidRPr="00C05989" w:rsidRDefault="00B42A4F" w:rsidP="00B42A4F">
      <w:pPr>
        <w:pBdr>
          <w:bottom w:val="single" w:sz="12" w:space="1" w:color="auto"/>
        </w:pBdr>
        <w:spacing w:after="0"/>
        <w:rPr>
          <w:rFonts w:ascii="Times New Roman" w:hAnsi="Times New Roman" w:cs="Times New Roman"/>
          <w:sz w:val="24"/>
          <w:szCs w:val="24"/>
        </w:rPr>
      </w:pPr>
    </w:p>
    <w:p w14:paraId="2D1902E0" w14:textId="77777777" w:rsidR="00B42A4F" w:rsidRPr="00C05989" w:rsidRDefault="00B42A4F" w:rsidP="00B42A4F">
      <w:pPr>
        <w:spacing w:after="0"/>
        <w:rPr>
          <w:rFonts w:ascii="Times New Roman" w:hAnsi="Times New Roman" w:cs="Times New Roman"/>
          <w:sz w:val="24"/>
          <w:szCs w:val="24"/>
        </w:rPr>
      </w:pPr>
    </w:p>
    <w:p w14:paraId="339021B2" w14:textId="77777777" w:rsidR="00B42A4F" w:rsidRPr="00C05989" w:rsidRDefault="00B42A4F" w:rsidP="00B42A4F">
      <w:pPr>
        <w:pStyle w:val="ListParagraph"/>
        <w:numPr>
          <w:ilvl w:val="0"/>
          <w:numId w:val="1"/>
        </w:numPr>
        <w:spacing w:after="0"/>
        <w:rPr>
          <w:rFonts w:ascii="Times New Roman" w:hAnsi="Times New Roman" w:cs="Times New Roman"/>
          <w:sz w:val="24"/>
          <w:szCs w:val="24"/>
        </w:rPr>
      </w:pPr>
      <w:r w:rsidRPr="00C05989">
        <w:rPr>
          <w:rFonts w:ascii="Times New Roman" w:hAnsi="Times New Roman" w:cs="Times New Roman"/>
          <w:sz w:val="24"/>
          <w:szCs w:val="24"/>
        </w:rPr>
        <w:t>Description of the Initiative</w:t>
      </w:r>
    </w:p>
    <w:p w14:paraId="3B6966BB" w14:textId="0081AA06" w:rsidR="00B42A4F" w:rsidRPr="00C05989" w:rsidRDefault="00B42A4F" w:rsidP="00B42A4F">
      <w:pPr>
        <w:pStyle w:val="ListParagraph"/>
        <w:numPr>
          <w:ilvl w:val="0"/>
          <w:numId w:val="1"/>
        </w:numPr>
        <w:spacing w:after="0"/>
        <w:rPr>
          <w:rFonts w:ascii="Times New Roman" w:hAnsi="Times New Roman" w:cs="Times New Roman"/>
          <w:sz w:val="24"/>
          <w:szCs w:val="24"/>
        </w:rPr>
      </w:pPr>
      <w:r w:rsidRPr="00C05989">
        <w:rPr>
          <w:rFonts w:ascii="Times New Roman" w:hAnsi="Times New Roman" w:cs="Times New Roman"/>
          <w:sz w:val="24"/>
          <w:szCs w:val="24"/>
        </w:rPr>
        <w:t>Purpose and Objectives (Past and Future)</w:t>
      </w:r>
    </w:p>
    <w:p w14:paraId="5596EF32" w14:textId="1FF14B33" w:rsidR="00B42A4F" w:rsidRPr="00C05989" w:rsidRDefault="00B42A4F" w:rsidP="00B42A4F">
      <w:pPr>
        <w:pStyle w:val="ListParagraph"/>
        <w:numPr>
          <w:ilvl w:val="0"/>
          <w:numId w:val="1"/>
        </w:numPr>
        <w:spacing w:after="0"/>
        <w:rPr>
          <w:rFonts w:ascii="Times New Roman" w:hAnsi="Times New Roman" w:cs="Times New Roman"/>
          <w:sz w:val="24"/>
          <w:szCs w:val="24"/>
        </w:rPr>
      </w:pPr>
      <w:r w:rsidRPr="00C05989">
        <w:rPr>
          <w:rFonts w:ascii="Times New Roman" w:hAnsi="Times New Roman" w:cs="Times New Roman"/>
          <w:sz w:val="24"/>
          <w:szCs w:val="24"/>
        </w:rPr>
        <w:t>Abstract – will be used to publicize project</w:t>
      </w:r>
    </w:p>
    <w:p w14:paraId="1A633426" w14:textId="3ED6B441" w:rsidR="00B42A4F" w:rsidRPr="00C05989" w:rsidRDefault="00B42A4F" w:rsidP="00B42A4F">
      <w:pPr>
        <w:pStyle w:val="ListParagraph"/>
        <w:numPr>
          <w:ilvl w:val="0"/>
          <w:numId w:val="1"/>
        </w:numPr>
        <w:rPr>
          <w:rFonts w:ascii="Times New Roman" w:hAnsi="Times New Roman" w:cs="Times New Roman"/>
          <w:sz w:val="24"/>
          <w:szCs w:val="24"/>
        </w:rPr>
      </w:pPr>
      <w:r w:rsidRPr="00C05989">
        <w:rPr>
          <w:rFonts w:ascii="Times New Roman" w:hAnsi="Times New Roman" w:cs="Times New Roman"/>
          <w:sz w:val="24"/>
          <w:szCs w:val="24"/>
        </w:rPr>
        <w:t xml:space="preserve">How initiative will advance UMB’s efforts to meet IPEC Competencies: </w:t>
      </w:r>
    </w:p>
    <w:p w14:paraId="6AD44741" w14:textId="77777777" w:rsidR="00B42A4F" w:rsidRPr="00C05989" w:rsidRDefault="00B42A4F" w:rsidP="00B42A4F">
      <w:pPr>
        <w:pStyle w:val="ListParagraph"/>
        <w:numPr>
          <w:ilvl w:val="1"/>
          <w:numId w:val="1"/>
        </w:numPr>
        <w:spacing w:after="0"/>
        <w:rPr>
          <w:rFonts w:ascii="Times New Roman" w:hAnsi="Times New Roman" w:cs="Times New Roman"/>
          <w:sz w:val="24"/>
          <w:szCs w:val="24"/>
        </w:rPr>
      </w:pPr>
      <w:r w:rsidRPr="00C05989">
        <w:rPr>
          <w:rFonts w:ascii="Times New Roman" w:hAnsi="Times New Roman" w:cs="Times New Roman"/>
          <w:sz w:val="24"/>
          <w:szCs w:val="24"/>
        </w:rPr>
        <w:t>Short Term Outcomes</w:t>
      </w:r>
    </w:p>
    <w:p w14:paraId="6CBE8451" w14:textId="77777777" w:rsidR="00B42A4F" w:rsidRPr="00C05989" w:rsidRDefault="00B42A4F" w:rsidP="00B42A4F">
      <w:pPr>
        <w:pStyle w:val="ListParagraph"/>
        <w:numPr>
          <w:ilvl w:val="1"/>
          <w:numId w:val="1"/>
        </w:numPr>
        <w:spacing w:after="0"/>
        <w:rPr>
          <w:rFonts w:ascii="Times New Roman" w:hAnsi="Times New Roman" w:cs="Times New Roman"/>
          <w:sz w:val="24"/>
          <w:szCs w:val="24"/>
        </w:rPr>
      </w:pPr>
      <w:r w:rsidRPr="00C05989">
        <w:rPr>
          <w:rFonts w:ascii="Times New Roman" w:hAnsi="Times New Roman" w:cs="Times New Roman"/>
          <w:sz w:val="24"/>
          <w:szCs w:val="24"/>
        </w:rPr>
        <w:t>Long Term Outcomes</w:t>
      </w:r>
    </w:p>
    <w:p w14:paraId="63E7136E" w14:textId="77777777" w:rsidR="00B42A4F" w:rsidRPr="00C05989" w:rsidRDefault="00B42A4F" w:rsidP="00B42A4F">
      <w:pPr>
        <w:pStyle w:val="ListParagraph"/>
        <w:numPr>
          <w:ilvl w:val="0"/>
          <w:numId w:val="1"/>
        </w:numPr>
        <w:spacing w:after="0"/>
        <w:rPr>
          <w:rFonts w:ascii="Times New Roman" w:hAnsi="Times New Roman" w:cs="Times New Roman"/>
          <w:sz w:val="24"/>
          <w:szCs w:val="24"/>
        </w:rPr>
      </w:pPr>
      <w:r w:rsidRPr="00C05989">
        <w:rPr>
          <w:rFonts w:ascii="Times New Roman" w:hAnsi="Times New Roman" w:cs="Times New Roman"/>
          <w:sz w:val="24"/>
          <w:szCs w:val="24"/>
        </w:rPr>
        <w:t>Roles and Responsibilities of Contributing Faculty</w:t>
      </w:r>
    </w:p>
    <w:p w14:paraId="32E1547A" w14:textId="77777777" w:rsidR="00B42A4F" w:rsidRPr="00C05989" w:rsidRDefault="00B42A4F" w:rsidP="00B42A4F">
      <w:pPr>
        <w:pStyle w:val="ListParagraph"/>
        <w:numPr>
          <w:ilvl w:val="0"/>
          <w:numId w:val="1"/>
        </w:numPr>
        <w:spacing w:after="0"/>
        <w:rPr>
          <w:rFonts w:ascii="Times New Roman" w:hAnsi="Times New Roman" w:cs="Times New Roman"/>
          <w:sz w:val="24"/>
          <w:szCs w:val="24"/>
        </w:rPr>
      </w:pPr>
      <w:r w:rsidRPr="00C05989">
        <w:rPr>
          <w:rFonts w:ascii="Times New Roman" w:hAnsi="Times New Roman" w:cs="Times New Roman"/>
          <w:sz w:val="24"/>
          <w:szCs w:val="24"/>
        </w:rPr>
        <w:lastRenderedPageBreak/>
        <w:t>Outline of Initiative</w:t>
      </w:r>
    </w:p>
    <w:p w14:paraId="0972AD48" w14:textId="77777777" w:rsidR="00B42A4F" w:rsidRPr="00C05989" w:rsidRDefault="00B42A4F" w:rsidP="00B42A4F">
      <w:pPr>
        <w:pStyle w:val="ListParagraph"/>
        <w:numPr>
          <w:ilvl w:val="0"/>
          <w:numId w:val="1"/>
        </w:numPr>
        <w:spacing w:after="0"/>
        <w:rPr>
          <w:rFonts w:ascii="Times New Roman" w:hAnsi="Times New Roman" w:cs="Times New Roman"/>
          <w:sz w:val="24"/>
          <w:szCs w:val="24"/>
        </w:rPr>
      </w:pPr>
      <w:r w:rsidRPr="00C05989">
        <w:rPr>
          <w:rFonts w:ascii="Times New Roman" w:hAnsi="Times New Roman" w:cs="Times New Roman"/>
          <w:sz w:val="24"/>
          <w:szCs w:val="24"/>
        </w:rPr>
        <w:t>Plan for Evaluation and Dissemination</w:t>
      </w:r>
    </w:p>
    <w:p w14:paraId="0F6E5849" w14:textId="77777777" w:rsidR="00B42A4F" w:rsidRPr="00C05989" w:rsidRDefault="00B42A4F" w:rsidP="00B42A4F">
      <w:pPr>
        <w:pStyle w:val="ListParagraph"/>
        <w:numPr>
          <w:ilvl w:val="0"/>
          <w:numId w:val="1"/>
        </w:numPr>
        <w:spacing w:after="0"/>
        <w:rPr>
          <w:rFonts w:ascii="Times New Roman" w:hAnsi="Times New Roman" w:cs="Times New Roman"/>
          <w:sz w:val="24"/>
          <w:szCs w:val="24"/>
        </w:rPr>
      </w:pPr>
      <w:r w:rsidRPr="00C05989">
        <w:rPr>
          <w:rFonts w:ascii="Times New Roman" w:hAnsi="Times New Roman" w:cs="Times New Roman"/>
          <w:sz w:val="24"/>
          <w:szCs w:val="24"/>
        </w:rPr>
        <w:t>Plan for Sustainability</w:t>
      </w:r>
    </w:p>
    <w:p w14:paraId="173D93AE" w14:textId="77706E74" w:rsidR="00B42A4F" w:rsidRPr="00C05989" w:rsidRDefault="00B42A4F" w:rsidP="00B42A4F">
      <w:pPr>
        <w:pStyle w:val="ListParagraph"/>
        <w:numPr>
          <w:ilvl w:val="0"/>
          <w:numId w:val="1"/>
        </w:numPr>
        <w:spacing w:after="0"/>
        <w:rPr>
          <w:rFonts w:ascii="Times New Roman" w:hAnsi="Times New Roman" w:cs="Times New Roman"/>
          <w:sz w:val="24"/>
          <w:szCs w:val="24"/>
        </w:rPr>
      </w:pPr>
      <w:r w:rsidRPr="00C05989">
        <w:rPr>
          <w:rFonts w:ascii="Times New Roman" w:hAnsi="Times New Roman" w:cs="Times New Roman"/>
          <w:sz w:val="24"/>
          <w:szCs w:val="24"/>
        </w:rPr>
        <w:t>Implementation Timeline (Past and Future)</w:t>
      </w:r>
    </w:p>
    <w:p w14:paraId="305745AA" w14:textId="77777777" w:rsidR="00B42A4F" w:rsidRPr="00C05989" w:rsidRDefault="00B42A4F" w:rsidP="00B42A4F">
      <w:pPr>
        <w:pStyle w:val="ListParagraph"/>
        <w:numPr>
          <w:ilvl w:val="0"/>
          <w:numId w:val="1"/>
        </w:numPr>
        <w:spacing w:after="0"/>
        <w:rPr>
          <w:rFonts w:ascii="Times New Roman" w:hAnsi="Times New Roman" w:cs="Times New Roman"/>
          <w:sz w:val="24"/>
          <w:szCs w:val="24"/>
        </w:rPr>
      </w:pPr>
      <w:r w:rsidRPr="00C05989">
        <w:rPr>
          <w:rFonts w:ascii="Times New Roman" w:hAnsi="Times New Roman" w:cs="Times New Roman"/>
          <w:sz w:val="24"/>
          <w:szCs w:val="24"/>
        </w:rPr>
        <w:t>Budget and Justification</w:t>
      </w:r>
    </w:p>
    <w:p w14:paraId="1F18613A" w14:textId="77777777" w:rsidR="00B42A4F" w:rsidRPr="00C05989" w:rsidRDefault="00B42A4F" w:rsidP="00B42A4F">
      <w:pPr>
        <w:pStyle w:val="ListParagraph"/>
        <w:numPr>
          <w:ilvl w:val="0"/>
          <w:numId w:val="1"/>
        </w:numPr>
        <w:spacing w:after="0"/>
        <w:rPr>
          <w:rFonts w:ascii="Times New Roman" w:hAnsi="Times New Roman" w:cs="Times New Roman"/>
          <w:sz w:val="24"/>
          <w:szCs w:val="24"/>
        </w:rPr>
      </w:pPr>
      <w:r w:rsidRPr="00C05989">
        <w:rPr>
          <w:rFonts w:ascii="Times New Roman" w:hAnsi="Times New Roman" w:cs="Times New Roman"/>
          <w:sz w:val="24"/>
          <w:szCs w:val="24"/>
        </w:rPr>
        <w:t>Other Funding Sources and Amount of Support</w:t>
      </w:r>
    </w:p>
    <w:p w14:paraId="0556B914" w14:textId="77777777" w:rsidR="00B42A4F" w:rsidRPr="00C05989" w:rsidRDefault="00B42A4F" w:rsidP="00B42A4F">
      <w:pPr>
        <w:pStyle w:val="ListParagraph"/>
        <w:numPr>
          <w:ilvl w:val="0"/>
          <w:numId w:val="1"/>
        </w:numPr>
        <w:spacing w:after="0"/>
        <w:rPr>
          <w:rFonts w:ascii="Times New Roman" w:hAnsi="Times New Roman" w:cs="Times New Roman"/>
          <w:sz w:val="24"/>
          <w:szCs w:val="24"/>
        </w:rPr>
      </w:pPr>
      <w:r w:rsidRPr="00C05989">
        <w:rPr>
          <w:rFonts w:ascii="Times New Roman" w:hAnsi="Times New Roman" w:cs="Times New Roman"/>
          <w:sz w:val="24"/>
          <w:szCs w:val="24"/>
        </w:rPr>
        <w:t>References for Project</w:t>
      </w:r>
    </w:p>
    <w:p w14:paraId="6B06E0EC" w14:textId="30981678" w:rsidR="00B42A4F" w:rsidRPr="00C05989" w:rsidRDefault="00B42A4F" w:rsidP="00B42A4F">
      <w:pPr>
        <w:pStyle w:val="ListParagraph"/>
        <w:numPr>
          <w:ilvl w:val="0"/>
          <w:numId w:val="1"/>
        </w:numPr>
        <w:spacing w:after="0"/>
        <w:rPr>
          <w:rFonts w:ascii="Times New Roman" w:hAnsi="Times New Roman" w:cs="Times New Roman"/>
          <w:sz w:val="24"/>
          <w:szCs w:val="24"/>
        </w:rPr>
      </w:pPr>
      <w:r w:rsidRPr="00C05989">
        <w:rPr>
          <w:rFonts w:ascii="Times New Roman" w:hAnsi="Times New Roman" w:cs="Times New Roman"/>
          <w:sz w:val="24"/>
          <w:szCs w:val="24"/>
        </w:rPr>
        <w:t>Support Letter from Primary Applicant Supervisor</w:t>
      </w:r>
    </w:p>
    <w:p w14:paraId="4D2D9FF7" w14:textId="3A9A600B" w:rsidR="00585E41" w:rsidRPr="00C05989" w:rsidRDefault="00585E41" w:rsidP="00585E41">
      <w:pPr>
        <w:spacing w:after="0"/>
        <w:rPr>
          <w:rFonts w:ascii="Times New Roman" w:hAnsi="Times New Roman" w:cs="Times New Roman"/>
          <w:sz w:val="24"/>
          <w:szCs w:val="24"/>
        </w:rPr>
      </w:pPr>
    </w:p>
    <w:p w14:paraId="4F636AED" w14:textId="14C8F4E6" w:rsidR="00585E41" w:rsidRPr="00C05989" w:rsidRDefault="00585E41" w:rsidP="00585E41">
      <w:pPr>
        <w:spacing w:after="0"/>
        <w:rPr>
          <w:rFonts w:ascii="Times New Roman" w:hAnsi="Times New Roman" w:cs="Times New Roman"/>
          <w:sz w:val="24"/>
          <w:szCs w:val="24"/>
        </w:rPr>
      </w:pPr>
      <w:r w:rsidRPr="00C05989">
        <w:rPr>
          <w:rFonts w:ascii="Times New Roman" w:hAnsi="Times New Roman" w:cs="Times New Roman"/>
          <w:sz w:val="24"/>
          <w:szCs w:val="24"/>
        </w:rPr>
        <w:t>Please email the completed application as an attachment to Eugena Ferguson at eugena.ferguson@umaryland.edu.</w:t>
      </w:r>
    </w:p>
    <w:p w14:paraId="701E2BC7" w14:textId="77777777" w:rsidR="0005327C" w:rsidRDefault="0005327C"/>
    <w:sectPr w:rsidR="00053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208AA"/>
    <w:multiLevelType w:val="hybridMultilevel"/>
    <w:tmpl w:val="B2A02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27C"/>
    <w:rsid w:val="000045C1"/>
    <w:rsid w:val="00017E84"/>
    <w:rsid w:val="0004264E"/>
    <w:rsid w:val="0005327C"/>
    <w:rsid w:val="001313DF"/>
    <w:rsid w:val="004A2505"/>
    <w:rsid w:val="00585E41"/>
    <w:rsid w:val="006527C8"/>
    <w:rsid w:val="00B42A4F"/>
    <w:rsid w:val="00C05989"/>
    <w:rsid w:val="00E9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479C"/>
  <w15:chartTrackingRefBased/>
  <w15:docId w15:val="{5A5081D6-C87A-4D9B-BAB5-E9F0419B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A4F"/>
    <w:pPr>
      <w:spacing w:after="200" w:line="276" w:lineRule="auto"/>
      <w:ind w:left="720"/>
      <w:contextualSpacing/>
    </w:pPr>
  </w:style>
  <w:style w:type="character" w:styleId="Hyperlink">
    <w:name w:val="Hyperlink"/>
    <w:basedOn w:val="DefaultParagraphFont"/>
    <w:uiPriority w:val="99"/>
    <w:semiHidden/>
    <w:unhideWhenUsed/>
    <w:rsid w:val="00B42A4F"/>
    <w:rPr>
      <w:color w:val="0000FF"/>
      <w:u w:val="single"/>
    </w:rPr>
  </w:style>
  <w:style w:type="character" w:styleId="FollowedHyperlink">
    <w:name w:val="FollowedHyperlink"/>
    <w:basedOn w:val="DefaultParagraphFont"/>
    <w:uiPriority w:val="99"/>
    <w:semiHidden/>
    <w:unhideWhenUsed/>
    <w:rsid w:val="00B42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Kirschling, Jane</dc:creator>
  <cp:keywords/>
  <dc:description/>
  <cp:lastModifiedBy>Kirschling, Jane</cp:lastModifiedBy>
  <cp:revision>2</cp:revision>
  <dcterms:created xsi:type="dcterms:W3CDTF">2022-06-23T15:53:00Z</dcterms:created>
  <dcterms:modified xsi:type="dcterms:W3CDTF">2022-06-23T15:53:00Z</dcterms:modified>
</cp:coreProperties>
</file>